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3B6" w:rsidRPr="00B93D8D" w:rsidP="007663B6">
      <w:pPr>
        <w:jc w:val="right"/>
      </w:pPr>
      <w:r w:rsidRPr="00B93D8D">
        <w:t>Дело № 1-</w:t>
      </w:r>
      <w:r>
        <w:t>10-0602/2025</w:t>
      </w:r>
    </w:p>
    <w:p w:rsidR="007663B6" w:rsidRPr="00B93D8D" w:rsidP="007663B6">
      <w:pPr>
        <w:jc w:val="center"/>
        <w:rPr>
          <w:sz w:val="28"/>
          <w:szCs w:val="28"/>
        </w:rPr>
      </w:pPr>
      <w:r w:rsidRPr="00B93D8D">
        <w:rPr>
          <w:sz w:val="28"/>
          <w:szCs w:val="28"/>
        </w:rPr>
        <w:t>ПОСТАНОВЛЕНИЕ</w:t>
      </w:r>
    </w:p>
    <w:p w:rsidR="007663B6" w:rsidRPr="00B93D8D" w:rsidP="007663B6">
      <w:pPr>
        <w:jc w:val="both"/>
        <w:rPr>
          <w:sz w:val="28"/>
          <w:szCs w:val="28"/>
        </w:rPr>
      </w:pPr>
    </w:p>
    <w:p w:rsidR="007663B6" w:rsidRPr="00B93D8D" w:rsidP="0076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мая 2025 </w:t>
      </w:r>
      <w:r w:rsidRPr="00B93D8D">
        <w:rPr>
          <w:sz w:val="28"/>
          <w:szCs w:val="28"/>
        </w:rPr>
        <w:t>года</w:t>
      </w:r>
      <w:r w:rsidRPr="00B93D8D">
        <w:rPr>
          <w:sz w:val="28"/>
          <w:szCs w:val="28"/>
        </w:rPr>
        <w:tab/>
      </w:r>
      <w:r w:rsidRPr="00B93D8D">
        <w:rPr>
          <w:sz w:val="28"/>
          <w:szCs w:val="28"/>
        </w:rPr>
        <w:tab/>
      </w:r>
      <w:r w:rsidRPr="00B93D8D">
        <w:rPr>
          <w:sz w:val="28"/>
          <w:szCs w:val="28"/>
        </w:rPr>
        <w:tab/>
      </w:r>
      <w:r w:rsidRPr="00B93D8D">
        <w:rPr>
          <w:sz w:val="28"/>
          <w:szCs w:val="28"/>
        </w:rPr>
        <w:tab/>
      </w:r>
      <w:r w:rsidRPr="00B93D8D">
        <w:rPr>
          <w:sz w:val="28"/>
          <w:szCs w:val="28"/>
        </w:rPr>
        <w:tab/>
      </w:r>
      <w:r w:rsidRPr="00B93D8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</w:t>
      </w:r>
      <w:r w:rsidRPr="00B93D8D">
        <w:rPr>
          <w:sz w:val="28"/>
          <w:szCs w:val="28"/>
        </w:rPr>
        <w:t xml:space="preserve">  г. Нефтеюганск </w:t>
      </w:r>
    </w:p>
    <w:p w:rsidR="007663B6" w:rsidRPr="00B93D8D" w:rsidP="007663B6">
      <w:pPr>
        <w:jc w:val="both"/>
        <w:rPr>
          <w:sz w:val="28"/>
          <w:szCs w:val="28"/>
        </w:rPr>
      </w:pPr>
    </w:p>
    <w:p w:rsidR="007663B6" w:rsidRPr="00B93D8D" w:rsidP="007663B6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14373A">
        <w:rPr>
          <w:sz w:val="28"/>
          <w:szCs w:val="28"/>
        </w:rPr>
        <w:t xml:space="preserve"> Нефтеюганского судебного района Ханты-Манси</w:t>
      </w:r>
      <w:r>
        <w:rPr>
          <w:sz w:val="28"/>
          <w:szCs w:val="28"/>
        </w:rPr>
        <w:t>йского автономного округа -</w:t>
      </w:r>
      <w:r w:rsidRPr="0014373A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Сабитова Д.Р.</w:t>
      </w:r>
      <w:r w:rsidRPr="00B93D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судебного участка № 7 </w:t>
      </w:r>
      <w:r w:rsidRPr="0014373A">
        <w:rPr>
          <w:sz w:val="28"/>
          <w:szCs w:val="28"/>
        </w:rPr>
        <w:t>Нефтеюганского судебного района Ханты-Манси</w:t>
      </w:r>
      <w:r>
        <w:rPr>
          <w:sz w:val="28"/>
          <w:szCs w:val="28"/>
        </w:rPr>
        <w:t>йского автономного округа -</w:t>
      </w:r>
      <w:r w:rsidRPr="0014373A">
        <w:rPr>
          <w:sz w:val="28"/>
          <w:szCs w:val="28"/>
        </w:rPr>
        <w:t xml:space="preserve"> Югры</w:t>
      </w:r>
    </w:p>
    <w:p w:rsidR="00325962" w:rsidRPr="0014373A" w:rsidP="003259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663B6">
        <w:rPr>
          <w:sz w:val="28"/>
          <w:szCs w:val="28"/>
        </w:rPr>
        <w:t xml:space="preserve"> </w:t>
      </w:r>
      <w:r>
        <w:rPr>
          <w:sz w:val="28"/>
          <w:szCs w:val="28"/>
        </w:rPr>
        <w:t>Шпольвинд Е.С.</w:t>
      </w:r>
      <w:r w:rsidRPr="0014373A">
        <w:rPr>
          <w:sz w:val="28"/>
          <w:szCs w:val="28"/>
        </w:rPr>
        <w:t>,</w:t>
      </w:r>
    </w:p>
    <w:p w:rsidR="00325962" w:rsidRPr="00205C96" w:rsidP="00325962">
      <w:pPr>
        <w:jc w:val="both"/>
        <w:rPr>
          <w:color w:val="FF0000"/>
          <w:sz w:val="28"/>
          <w:szCs w:val="28"/>
        </w:rPr>
      </w:pPr>
      <w:r w:rsidRPr="0014373A">
        <w:rPr>
          <w:sz w:val="28"/>
          <w:szCs w:val="28"/>
        </w:rPr>
        <w:t>с участием государственного обвините</w:t>
      </w:r>
      <w:r w:rsidR="007663B6">
        <w:rPr>
          <w:sz w:val="28"/>
          <w:szCs w:val="28"/>
        </w:rPr>
        <w:t>ля                             Шакирьянова Р.А.</w:t>
      </w:r>
    </w:p>
    <w:p w:rsidR="007663B6" w:rsidP="003259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потерпевшего                                                  Д</w:t>
      </w:r>
      <w:r>
        <w:rPr>
          <w:sz w:val="28"/>
          <w:szCs w:val="28"/>
        </w:rPr>
        <w:t xml:space="preserve">. </w:t>
      </w:r>
    </w:p>
    <w:p w:rsidR="00325962" w:rsidRPr="0014373A" w:rsidP="00325962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подсудимого                                              </w:t>
      </w:r>
      <w:r w:rsidR="0014373A">
        <w:rPr>
          <w:sz w:val="28"/>
          <w:szCs w:val="28"/>
        </w:rPr>
        <w:t xml:space="preserve">                               </w:t>
      </w:r>
      <w:r w:rsidR="00205C96">
        <w:rPr>
          <w:sz w:val="28"/>
          <w:szCs w:val="28"/>
        </w:rPr>
        <w:t>Масаева А.Л.</w:t>
      </w:r>
      <w:r w:rsidRPr="0014373A">
        <w:rPr>
          <w:sz w:val="28"/>
          <w:szCs w:val="28"/>
        </w:rPr>
        <w:t>,</w:t>
      </w:r>
    </w:p>
    <w:p w:rsidR="00325962" w:rsidRPr="007663B6" w:rsidP="00325962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663B6" w:rsidR="007663B6">
        <w:rPr>
          <w:sz w:val="28"/>
          <w:szCs w:val="28"/>
        </w:rPr>
        <w:t>Ковешникова А.В.</w:t>
      </w:r>
    </w:p>
    <w:p w:rsidR="001D0EE9" w:rsidRPr="007663B6" w:rsidP="00325962">
      <w:pPr>
        <w:jc w:val="both"/>
        <w:rPr>
          <w:sz w:val="28"/>
          <w:szCs w:val="28"/>
        </w:rPr>
      </w:pPr>
      <w:r w:rsidRPr="007663B6">
        <w:rPr>
          <w:sz w:val="28"/>
          <w:szCs w:val="28"/>
        </w:rPr>
        <w:t>предоста</w:t>
      </w:r>
      <w:r w:rsidRPr="007663B6">
        <w:rPr>
          <w:sz w:val="28"/>
          <w:szCs w:val="28"/>
        </w:rPr>
        <w:t>вивше</w:t>
      </w:r>
      <w:r w:rsidRPr="007663B6" w:rsidR="00CB5984">
        <w:rPr>
          <w:sz w:val="28"/>
          <w:szCs w:val="28"/>
        </w:rPr>
        <w:t>го</w:t>
      </w:r>
      <w:r w:rsidRPr="007663B6">
        <w:rPr>
          <w:sz w:val="28"/>
          <w:szCs w:val="28"/>
        </w:rPr>
        <w:t xml:space="preserve"> удостоверение № </w:t>
      </w:r>
      <w:r w:rsidRPr="007663B6" w:rsidR="007663B6">
        <w:rPr>
          <w:sz w:val="28"/>
          <w:szCs w:val="28"/>
        </w:rPr>
        <w:t>353</w:t>
      </w:r>
      <w:r w:rsidRPr="007663B6">
        <w:rPr>
          <w:sz w:val="28"/>
          <w:szCs w:val="28"/>
        </w:rPr>
        <w:t xml:space="preserve"> и ордер </w:t>
      </w:r>
      <w:r w:rsidRPr="007663B6" w:rsidR="007663B6">
        <w:rPr>
          <w:sz w:val="28"/>
          <w:szCs w:val="28"/>
        </w:rPr>
        <w:t>10</w:t>
      </w:r>
      <w:r w:rsidRPr="007663B6" w:rsidR="00A74CEC">
        <w:rPr>
          <w:sz w:val="28"/>
          <w:szCs w:val="28"/>
        </w:rPr>
        <w:t>,</w:t>
      </w:r>
    </w:p>
    <w:p w:rsidR="00325962" w:rsidRPr="0014373A" w:rsidP="00325962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325962" w:rsidRPr="0014373A" w:rsidP="0032596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Масаева Арби Лечиевича</w:t>
      </w:r>
      <w:r w:rsidRPr="0014373A" w:rsidR="001066FD">
        <w:rPr>
          <w:sz w:val="28"/>
          <w:szCs w:val="28"/>
        </w:rPr>
        <w:t xml:space="preserve">, </w:t>
      </w:r>
      <w:r w:rsidR="009A08F7">
        <w:rPr>
          <w:sz w:val="28"/>
          <w:szCs w:val="28"/>
        </w:rPr>
        <w:t>*</w:t>
      </w:r>
      <w:r w:rsidRPr="0014373A">
        <w:rPr>
          <w:sz w:val="28"/>
          <w:szCs w:val="28"/>
        </w:rPr>
        <w:t xml:space="preserve"> года рождения, уроженца </w:t>
      </w:r>
      <w:r w:rsidR="009A08F7">
        <w:rPr>
          <w:sz w:val="28"/>
          <w:szCs w:val="28"/>
        </w:rPr>
        <w:t>*</w:t>
      </w:r>
      <w:r w:rsidRPr="0014373A">
        <w:rPr>
          <w:sz w:val="28"/>
          <w:szCs w:val="28"/>
        </w:rPr>
        <w:t xml:space="preserve">, </w:t>
      </w:r>
      <w:r w:rsidR="009A08F7">
        <w:rPr>
          <w:sz w:val="28"/>
          <w:szCs w:val="28"/>
        </w:rPr>
        <w:t>*</w:t>
      </w:r>
      <w:r w:rsidRPr="0014373A">
        <w:rPr>
          <w:sz w:val="28"/>
          <w:szCs w:val="28"/>
        </w:rPr>
        <w:t xml:space="preserve">, </w:t>
      </w:r>
      <w:r w:rsidR="009A08F7">
        <w:rPr>
          <w:sz w:val="28"/>
          <w:szCs w:val="28"/>
        </w:rPr>
        <w:t>*</w:t>
      </w:r>
      <w:r w:rsidRPr="0014373A">
        <w:rPr>
          <w:sz w:val="28"/>
          <w:szCs w:val="28"/>
        </w:rPr>
        <w:t xml:space="preserve">, </w:t>
      </w:r>
      <w:r w:rsidR="009A08F7">
        <w:rPr>
          <w:sz w:val="28"/>
          <w:szCs w:val="28"/>
        </w:rPr>
        <w:t>*</w:t>
      </w:r>
      <w:r w:rsidRPr="007663B6">
        <w:rPr>
          <w:sz w:val="28"/>
          <w:szCs w:val="28"/>
        </w:rPr>
        <w:t xml:space="preserve">, </w:t>
      </w:r>
      <w:r w:rsidRPr="0014373A" w:rsidR="001066FD">
        <w:rPr>
          <w:sz w:val="28"/>
          <w:szCs w:val="28"/>
        </w:rPr>
        <w:t>работающего</w:t>
      </w:r>
      <w:r w:rsidR="00A74CEC">
        <w:rPr>
          <w:sz w:val="28"/>
          <w:szCs w:val="28"/>
        </w:rPr>
        <w:t xml:space="preserve"> </w:t>
      </w:r>
      <w:r w:rsidR="009A08F7">
        <w:rPr>
          <w:sz w:val="28"/>
          <w:szCs w:val="28"/>
        </w:rPr>
        <w:t>*</w:t>
      </w:r>
      <w:r w:rsidRPr="0014373A" w:rsidR="001066FD">
        <w:rPr>
          <w:sz w:val="28"/>
          <w:szCs w:val="28"/>
        </w:rPr>
        <w:t>,</w:t>
      </w:r>
      <w:r w:rsidRPr="0014373A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и</w:t>
      </w:r>
      <w:r w:rsidRPr="0014373A" w:rsidR="006F4D01">
        <w:rPr>
          <w:sz w:val="28"/>
          <w:szCs w:val="28"/>
        </w:rPr>
        <w:t xml:space="preserve"> </w:t>
      </w:r>
      <w:r w:rsidRPr="0014373A">
        <w:rPr>
          <w:sz w:val="28"/>
          <w:szCs w:val="28"/>
        </w:rPr>
        <w:t xml:space="preserve">проживающего </w:t>
      </w:r>
      <w:r w:rsidRPr="0014373A" w:rsidR="006F4D01">
        <w:rPr>
          <w:sz w:val="28"/>
          <w:szCs w:val="28"/>
        </w:rPr>
        <w:t xml:space="preserve">по адресу: </w:t>
      </w:r>
      <w:r w:rsidR="009A08F7">
        <w:rPr>
          <w:sz w:val="28"/>
          <w:szCs w:val="28"/>
        </w:rPr>
        <w:t>*</w:t>
      </w:r>
      <w:r w:rsidRPr="0014373A">
        <w:rPr>
          <w:sz w:val="28"/>
          <w:szCs w:val="28"/>
        </w:rPr>
        <w:t>,</w:t>
      </w:r>
    </w:p>
    <w:p w:rsidR="0061146C" w:rsidRPr="0014373A" w:rsidP="00325962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>обвиня</w:t>
      </w:r>
      <w:r w:rsidRPr="0014373A">
        <w:rPr>
          <w:sz w:val="28"/>
          <w:szCs w:val="28"/>
        </w:rPr>
        <w:t>емого в совершении преступлени</w:t>
      </w:r>
      <w:r w:rsidRPr="0014373A" w:rsidR="00F9731E">
        <w:rPr>
          <w:sz w:val="28"/>
          <w:szCs w:val="28"/>
        </w:rPr>
        <w:t>я</w:t>
      </w:r>
      <w:r w:rsidRPr="0014373A">
        <w:rPr>
          <w:sz w:val="28"/>
          <w:szCs w:val="28"/>
        </w:rPr>
        <w:t>, предусмотренн</w:t>
      </w:r>
      <w:r w:rsidRPr="0014373A" w:rsidR="00F9731E">
        <w:rPr>
          <w:sz w:val="28"/>
          <w:szCs w:val="28"/>
        </w:rPr>
        <w:t xml:space="preserve">ого </w:t>
      </w:r>
      <w:r w:rsidRPr="0014373A" w:rsidR="001D0EE9">
        <w:rPr>
          <w:sz w:val="28"/>
          <w:szCs w:val="28"/>
        </w:rPr>
        <w:t>ч.1 ст.</w:t>
      </w:r>
      <w:r w:rsidRPr="0014373A" w:rsidR="001066FD">
        <w:rPr>
          <w:sz w:val="28"/>
          <w:szCs w:val="28"/>
        </w:rPr>
        <w:t>158</w:t>
      </w:r>
      <w:r w:rsidRPr="0014373A" w:rsidR="00F9731E">
        <w:rPr>
          <w:sz w:val="28"/>
          <w:szCs w:val="28"/>
        </w:rPr>
        <w:t xml:space="preserve"> </w:t>
      </w:r>
      <w:r w:rsidRPr="0014373A">
        <w:rPr>
          <w:sz w:val="28"/>
          <w:szCs w:val="28"/>
        </w:rPr>
        <w:t>Уголовного кодекса Российской Федерации,</w:t>
      </w:r>
    </w:p>
    <w:p w:rsidR="00E66259" w:rsidRPr="0014373A" w:rsidP="00641540">
      <w:pPr>
        <w:tabs>
          <w:tab w:val="left" w:pos="3418"/>
        </w:tabs>
        <w:jc w:val="both"/>
        <w:rPr>
          <w:sz w:val="28"/>
          <w:szCs w:val="28"/>
        </w:rPr>
      </w:pPr>
      <w:r w:rsidRPr="0014373A">
        <w:rPr>
          <w:sz w:val="28"/>
          <w:szCs w:val="28"/>
        </w:rPr>
        <w:tab/>
      </w:r>
    </w:p>
    <w:p w:rsidR="00835539" w:rsidRPr="0014373A" w:rsidP="007E7FB7">
      <w:pPr>
        <w:jc w:val="center"/>
        <w:rPr>
          <w:sz w:val="28"/>
          <w:szCs w:val="28"/>
        </w:rPr>
      </w:pPr>
      <w:r w:rsidRPr="0014373A">
        <w:rPr>
          <w:sz w:val="28"/>
          <w:szCs w:val="28"/>
        </w:rPr>
        <w:t>УСТАНОВИЛ:</w:t>
      </w:r>
    </w:p>
    <w:p w:rsidR="007663B6" w:rsidP="007663B6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  <w:lang w:bidi="ru-RU"/>
        </w:rPr>
        <w:t xml:space="preserve">органами предварительного расследования </w:t>
      </w:r>
      <w:r>
        <w:rPr>
          <w:sz w:val="28"/>
          <w:szCs w:val="28"/>
          <w:lang w:bidi="ru-RU"/>
        </w:rPr>
        <w:t>Масаев А.Л.</w:t>
      </w:r>
      <w:r w:rsidRPr="00B93D8D">
        <w:rPr>
          <w:sz w:val="28"/>
          <w:szCs w:val="28"/>
          <w:lang w:bidi="ru-RU"/>
        </w:rPr>
        <w:t xml:space="preserve"> обвиняется в совершении преступления, предусмотренного</w:t>
      </w:r>
      <w:r>
        <w:rPr>
          <w:sz w:val="28"/>
          <w:szCs w:val="28"/>
          <w:lang w:bidi="ru-RU"/>
        </w:rPr>
        <w:t xml:space="preserve"> ч. 1 ст. 158</w:t>
      </w:r>
      <w:r w:rsidRPr="00B93D8D">
        <w:rPr>
          <w:sz w:val="28"/>
          <w:szCs w:val="28"/>
          <w:lang w:bidi="ru-RU"/>
        </w:rPr>
        <w:t xml:space="preserve"> Уголовного кодекса Российской Федерации (далее – УК РФ), а именно в </w:t>
      </w:r>
      <w:r>
        <w:rPr>
          <w:sz w:val="28"/>
          <w:szCs w:val="28"/>
        </w:rPr>
        <w:t>краже</w:t>
      </w:r>
      <w:r w:rsidRPr="0014373A">
        <w:rPr>
          <w:sz w:val="28"/>
          <w:szCs w:val="28"/>
        </w:rPr>
        <w:t xml:space="preserve">, то есть </w:t>
      </w:r>
      <w:r>
        <w:rPr>
          <w:sz w:val="28"/>
          <w:szCs w:val="28"/>
          <w:lang w:bidi="ru-RU"/>
        </w:rPr>
        <w:t>тайном хищении</w:t>
      </w:r>
      <w:r w:rsidRPr="0014373A">
        <w:rPr>
          <w:sz w:val="28"/>
          <w:szCs w:val="28"/>
          <w:lang w:bidi="ru-RU"/>
        </w:rPr>
        <w:t xml:space="preserve"> чужого имущества</w:t>
      </w:r>
      <w:r w:rsidRPr="0014373A">
        <w:rPr>
          <w:sz w:val="28"/>
          <w:szCs w:val="28"/>
        </w:rPr>
        <w:t>.</w:t>
      </w:r>
    </w:p>
    <w:p w:rsidR="00D55B87" w:rsidP="00D55B87">
      <w:pPr>
        <w:ind w:firstLine="851"/>
        <w:jc w:val="both"/>
        <w:rPr>
          <w:sz w:val="28"/>
          <w:szCs w:val="28"/>
          <w:shd w:val="clear" w:color="auto" w:fill="FFFFFF"/>
        </w:rPr>
      </w:pPr>
      <w:r w:rsidRPr="00B93D8D">
        <w:rPr>
          <w:sz w:val="28"/>
          <w:szCs w:val="28"/>
        </w:rPr>
        <w:t xml:space="preserve">Из обвинительного </w:t>
      </w:r>
      <w:r>
        <w:rPr>
          <w:sz w:val="28"/>
          <w:szCs w:val="28"/>
        </w:rPr>
        <w:t xml:space="preserve">акта </w:t>
      </w:r>
      <w:r w:rsidRPr="00B93D8D">
        <w:rPr>
          <w:sz w:val="28"/>
          <w:szCs w:val="28"/>
        </w:rPr>
        <w:t xml:space="preserve">следует, </w:t>
      </w:r>
      <w:r>
        <w:rPr>
          <w:sz w:val="28"/>
          <w:szCs w:val="28"/>
        </w:rPr>
        <w:t xml:space="preserve">что </w:t>
      </w:r>
      <w:r w:rsidR="00205C96">
        <w:rPr>
          <w:sz w:val="28"/>
          <w:szCs w:val="28"/>
          <w:shd w:val="clear" w:color="auto" w:fill="FFFFFF"/>
        </w:rPr>
        <w:t xml:space="preserve">9 марта 2025 года в 19 часов 00 минут у Масаева А.Л., являющегося </w:t>
      </w:r>
      <w:r w:rsidR="009A08F7">
        <w:rPr>
          <w:sz w:val="28"/>
          <w:szCs w:val="28"/>
          <w:shd w:val="clear" w:color="auto" w:fill="FFFFFF"/>
        </w:rPr>
        <w:t>*</w:t>
      </w:r>
      <w:r w:rsidR="00205C96">
        <w:rPr>
          <w:sz w:val="28"/>
          <w:szCs w:val="28"/>
          <w:shd w:val="clear" w:color="auto" w:fill="FFFFFF"/>
        </w:rPr>
        <w:t xml:space="preserve">, возник преступный умысел, направленный на тайное хищение дизельного топлива, находящегося по на балансе топливной карты № 40294 (далее по тексте топливная карта) ООО «НефтеПродуктСервис» (далее по тексту ООО «НПС»), принадлежащего </w:t>
      </w:r>
      <w:r w:rsidR="009A08F7">
        <w:rPr>
          <w:sz w:val="28"/>
          <w:szCs w:val="28"/>
          <w:shd w:val="clear" w:color="auto" w:fill="FFFFFF"/>
        </w:rPr>
        <w:t>*</w:t>
      </w:r>
      <w:r w:rsidR="00205C96">
        <w:rPr>
          <w:sz w:val="28"/>
          <w:szCs w:val="28"/>
          <w:shd w:val="clear" w:color="auto" w:fill="FFFFFF"/>
        </w:rPr>
        <w:t xml:space="preserve">. После этого, Масаев А.Л., в продолжении своего преступного умысла, направленного на хищение дизельного топлива, принадлежащего филиалу </w:t>
      </w:r>
      <w:r w:rsidR="009A08F7">
        <w:rPr>
          <w:sz w:val="28"/>
          <w:szCs w:val="28"/>
          <w:shd w:val="clear" w:color="auto" w:fill="FFFFFF"/>
        </w:rPr>
        <w:t>*</w:t>
      </w:r>
      <w:r w:rsidR="00205C96">
        <w:rPr>
          <w:sz w:val="28"/>
          <w:szCs w:val="28"/>
          <w:shd w:val="clear" w:color="auto" w:fill="FFFFFF"/>
        </w:rPr>
        <w:t xml:space="preserve">, 9 марта 2025 года в 20 часов 30 минут, имея возможность отказаться от </w:t>
      </w:r>
      <w:r w:rsidR="00C516FC">
        <w:rPr>
          <w:sz w:val="28"/>
          <w:szCs w:val="28"/>
          <w:shd w:val="clear" w:color="auto" w:fill="FFFFFF"/>
        </w:rPr>
        <w:t>совершения</w:t>
      </w:r>
      <w:r w:rsidR="00205C96">
        <w:rPr>
          <w:sz w:val="28"/>
          <w:szCs w:val="28"/>
          <w:shd w:val="clear" w:color="auto" w:fill="FFFFFF"/>
        </w:rPr>
        <w:t xml:space="preserve"> преступления, но напротив желая этого, находясь в </w:t>
      </w:r>
      <w:r w:rsidR="009A08F7">
        <w:rPr>
          <w:sz w:val="28"/>
          <w:szCs w:val="28"/>
          <w:shd w:val="clear" w:color="auto" w:fill="FFFFFF"/>
        </w:rPr>
        <w:t>*</w:t>
      </w:r>
      <w:r w:rsidR="00C516FC">
        <w:rPr>
          <w:sz w:val="28"/>
          <w:szCs w:val="28"/>
          <w:shd w:val="clear" w:color="auto" w:fill="FFFFFF"/>
        </w:rPr>
        <w:t xml:space="preserve">, находящемся около 200 метрах от АЗС-32 ООО «НПС», распложенной по ул. Объездной гп. Пойковский Нефтеюганского района ХМАО-Югры, умышлено, из корыстных побуждений, рассчитывая, что его действия не будут обнаружены представителями </w:t>
      </w:r>
      <w:r w:rsidR="009A08F7">
        <w:rPr>
          <w:sz w:val="28"/>
          <w:szCs w:val="28"/>
          <w:shd w:val="clear" w:color="auto" w:fill="FFFFFF"/>
        </w:rPr>
        <w:t>*</w:t>
      </w:r>
      <w:r w:rsidR="00C516FC">
        <w:rPr>
          <w:sz w:val="28"/>
          <w:szCs w:val="28"/>
          <w:shd w:val="clear" w:color="auto" w:fill="FFFFFF"/>
        </w:rPr>
        <w:t>, то есть, действуя т</w:t>
      </w:r>
      <w:r w:rsidR="009A08F7">
        <w:rPr>
          <w:sz w:val="28"/>
          <w:szCs w:val="28"/>
          <w:shd w:val="clear" w:color="auto" w:fill="FFFFFF"/>
        </w:rPr>
        <w:t>айно, передал топливную карту Ч</w:t>
      </w:r>
      <w:r w:rsidR="00C516FC">
        <w:rPr>
          <w:sz w:val="28"/>
          <w:szCs w:val="28"/>
          <w:shd w:val="clear" w:color="auto" w:fill="FFFFFF"/>
        </w:rPr>
        <w:t xml:space="preserve">., который в 21 час 06 минут осуществил заправку своего автомобиля марки </w:t>
      </w:r>
      <w:r w:rsidR="009A08F7">
        <w:rPr>
          <w:sz w:val="28"/>
          <w:szCs w:val="28"/>
          <w:shd w:val="clear" w:color="auto" w:fill="FFFFFF"/>
        </w:rPr>
        <w:t>*</w:t>
      </w:r>
      <w:r w:rsidR="00C516FC">
        <w:rPr>
          <w:sz w:val="28"/>
          <w:szCs w:val="28"/>
          <w:shd w:val="clear" w:color="auto" w:fill="FFFFFF"/>
        </w:rPr>
        <w:t xml:space="preserve"> регион, находясь на АЗС-32 ООО «НПС», расположенной по ул. Объездная, гп. Пойковский ХМАО-Югры (географические координаты: 60.989852 северной широты 71.878194 восточной долготы), находящейся на расстоянии 800 метрах </w:t>
      </w:r>
      <w:r w:rsidR="00C516FC">
        <w:rPr>
          <w:sz w:val="28"/>
          <w:szCs w:val="28"/>
          <w:shd w:val="clear" w:color="auto" w:fill="FFFFFF"/>
        </w:rPr>
        <w:t xml:space="preserve">от знака «755» км. автомобильной дороги Р-404 «Тюмень-Тобольск-Ханты-Мансийск», с использованием топливной карты дизельным топливом в количестве 400 литров стоимостью 62 рубля 51 копейка за 1 литр, общей стоимостью 25 004 </w:t>
      </w:r>
      <w:r w:rsidR="0047224A">
        <w:rPr>
          <w:sz w:val="28"/>
          <w:szCs w:val="28"/>
          <w:shd w:val="clear" w:color="auto" w:fill="FFFFFF"/>
        </w:rPr>
        <w:t xml:space="preserve">рубля 00 копеек (без учета НДС), то есть совершил хищение дизельного топлива. Своими умышленными действиями Масаев А.Л. причинил </w:t>
      </w:r>
      <w:r w:rsidR="009A08F7">
        <w:rPr>
          <w:sz w:val="28"/>
          <w:szCs w:val="28"/>
          <w:shd w:val="clear" w:color="auto" w:fill="FFFFFF"/>
        </w:rPr>
        <w:t>*</w:t>
      </w:r>
      <w:r w:rsidR="0047224A">
        <w:rPr>
          <w:sz w:val="28"/>
          <w:szCs w:val="28"/>
          <w:shd w:val="clear" w:color="auto" w:fill="FFFFFF"/>
        </w:rPr>
        <w:t xml:space="preserve"> материальный ущерб на общу</w:t>
      </w:r>
      <w:r>
        <w:rPr>
          <w:sz w:val="28"/>
          <w:szCs w:val="28"/>
          <w:shd w:val="clear" w:color="auto" w:fill="FFFFFF"/>
        </w:rPr>
        <w:t>ю сумму 25 004 рубля 00 копейки.</w:t>
      </w:r>
    </w:p>
    <w:p w:rsidR="00D55B87" w:rsidP="00D55B87">
      <w:pPr>
        <w:ind w:firstLine="851"/>
        <w:jc w:val="both"/>
        <w:rPr>
          <w:sz w:val="28"/>
          <w:szCs w:val="28"/>
          <w:shd w:val="clear" w:color="auto" w:fill="FFFFFF"/>
        </w:rPr>
      </w:pPr>
      <w:r w:rsidRPr="00B93D8D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Масаева А.Л.</w:t>
      </w:r>
      <w:r w:rsidRPr="00B93D8D">
        <w:rPr>
          <w:sz w:val="28"/>
          <w:szCs w:val="28"/>
        </w:rPr>
        <w:t xml:space="preserve"> – </w:t>
      </w:r>
      <w:r>
        <w:rPr>
          <w:sz w:val="28"/>
          <w:szCs w:val="28"/>
        </w:rPr>
        <w:t>Ковешников А.В</w:t>
      </w:r>
      <w:r>
        <w:rPr>
          <w:sz w:val="28"/>
          <w:szCs w:val="28"/>
        </w:rPr>
        <w:t>.</w:t>
      </w:r>
      <w:r w:rsidRPr="00B93D8D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 xml:space="preserve">просил прекратить уголовное дело </w:t>
      </w:r>
      <w:r w:rsidRPr="00B93D8D">
        <w:rPr>
          <w:sz w:val="28"/>
          <w:szCs w:val="28"/>
          <w:lang w:bidi="ru-RU"/>
        </w:rPr>
        <w:t>в связи с назначением меры уголовно – правового характера в виде судебного штрафа,</w:t>
      </w:r>
      <w:r>
        <w:rPr>
          <w:sz w:val="28"/>
          <w:szCs w:val="28"/>
          <w:lang w:bidi="ru-RU"/>
        </w:rPr>
        <w:t xml:space="preserve"> поскольку Масаев А.Л. ранее не судим, вину признал, в содеянном раскаивается. В ходе допроса в качестве подозреваемог</w:t>
      </w:r>
      <w:r>
        <w:rPr>
          <w:sz w:val="28"/>
          <w:szCs w:val="28"/>
          <w:lang w:bidi="ru-RU"/>
        </w:rPr>
        <w:t xml:space="preserve">о дал признательные показания, чем способствовал раскрытию преступления. Похищенное дизельное топливо возвращено путем передачи представителю </w:t>
      </w:r>
      <w:r w:rsidRPr="00D55B87">
        <w:rPr>
          <w:sz w:val="28"/>
          <w:szCs w:val="28"/>
          <w:lang w:bidi="ru-RU"/>
        </w:rPr>
        <w:t xml:space="preserve">филиала </w:t>
      </w:r>
      <w:r w:rsidR="009A08F7">
        <w:rPr>
          <w:sz w:val="28"/>
          <w:szCs w:val="28"/>
          <w:lang w:bidi="ru-RU"/>
        </w:rPr>
        <w:t>*</w:t>
      </w:r>
      <w:r w:rsidRPr="00D55B8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 ответственное хранение. 5 мая 2025 Масаев А.Л. добровольно перечи</w:t>
      </w:r>
      <w:r>
        <w:rPr>
          <w:sz w:val="28"/>
          <w:szCs w:val="28"/>
          <w:lang w:bidi="ru-RU"/>
        </w:rPr>
        <w:t xml:space="preserve">слил стоимость похищенного им дизельного топлива в размере 25 004 рубля на расчётный счёт </w:t>
      </w:r>
      <w:r w:rsidR="009A08F7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 xml:space="preserve">, тем самым возместив причинённый ущерб в полном объеме. </w:t>
      </w:r>
    </w:p>
    <w:p w:rsidR="00D55B87" w:rsidP="00D55B87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Масаев А.Л.</w:t>
      </w:r>
      <w:r w:rsidRPr="00B93D8D" w:rsidR="007663B6">
        <w:rPr>
          <w:sz w:val="28"/>
          <w:szCs w:val="28"/>
        </w:rPr>
        <w:t xml:space="preserve"> в судебном заседании </w:t>
      </w:r>
      <w:r w:rsidR="007663B6">
        <w:rPr>
          <w:sz w:val="28"/>
          <w:szCs w:val="28"/>
        </w:rPr>
        <w:t>п</w:t>
      </w:r>
      <w:r w:rsidRPr="00B93D8D" w:rsidR="007663B6">
        <w:rPr>
          <w:sz w:val="28"/>
          <w:szCs w:val="28"/>
        </w:rPr>
        <w:t xml:space="preserve">ояснил, что </w:t>
      </w:r>
      <w:r w:rsidRPr="00B93D8D" w:rsidR="007663B6">
        <w:rPr>
          <w:sz w:val="28"/>
          <w:szCs w:val="28"/>
          <w:shd w:val="clear" w:color="auto" w:fill="FFFFFF"/>
        </w:rPr>
        <w:t>обвинение 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П</w:t>
      </w:r>
      <w:r w:rsidRPr="00B93D8D" w:rsidR="007663B6">
        <w:rPr>
          <w:sz w:val="28"/>
          <w:szCs w:val="28"/>
        </w:rPr>
        <w:t xml:space="preserve">росил о прекращении уголовного дела в связи с </w:t>
      </w:r>
      <w:r w:rsidRPr="00B93D8D" w:rsidR="007663B6">
        <w:rPr>
          <w:sz w:val="28"/>
          <w:szCs w:val="28"/>
          <w:lang w:bidi="ru-RU"/>
        </w:rPr>
        <w:t>назначением меры уголовно – правового характера в виде судебного штрафа</w:t>
      </w:r>
      <w:r w:rsidRPr="00B93D8D" w:rsidR="007663B6">
        <w:rPr>
          <w:sz w:val="28"/>
          <w:szCs w:val="28"/>
        </w:rPr>
        <w:t xml:space="preserve">, т.е. по не реабилитирующему основанию, </w:t>
      </w:r>
    </w:p>
    <w:p w:rsidR="00D55B87" w:rsidP="00D55B87">
      <w:pPr>
        <w:ind w:firstLine="851"/>
        <w:jc w:val="both"/>
        <w:rPr>
          <w:sz w:val="28"/>
          <w:szCs w:val="28"/>
          <w:lang w:bidi="ru-RU"/>
        </w:rPr>
      </w:pPr>
      <w:r w:rsidRPr="00B93D8D">
        <w:rPr>
          <w:sz w:val="28"/>
          <w:szCs w:val="28"/>
        </w:rPr>
        <w:t xml:space="preserve">Представитель </w:t>
      </w:r>
      <w:r w:rsidRPr="00B93D8D">
        <w:rPr>
          <w:sz w:val="28"/>
          <w:szCs w:val="28"/>
          <w:lang w:bidi="ru-RU"/>
        </w:rPr>
        <w:t xml:space="preserve">потерпевшего </w:t>
      </w:r>
      <w:r>
        <w:rPr>
          <w:sz w:val="28"/>
          <w:szCs w:val="28"/>
          <w:lang w:bidi="ru-RU"/>
        </w:rPr>
        <w:t>Д</w:t>
      </w:r>
      <w:r>
        <w:rPr>
          <w:sz w:val="28"/>
          <w:szCs w:val="28"/>
          <w:lang w:bidi="ru-RU"/>
        </w:rPr>
        <w:t>. в судебном</w:t>
      </w:r>
      <w:r w:rsidRPr="00B93D8D">
        <w:rPr>
          <w:sz w:val="28"/>
          <w:szCs w:val="28"/>
          <w:lang w:bidi="ru-RU"/>
        </w:rPr>
        <w:t xml:space="preserve"> заседани</w:t>
      </w:r>
      <w:r>
        <w:rPr>
          <w:sz w:val="28"/>
          <w:szCs w:val="28"/>
          <w:lang w:bidi="ru-RU"/>
        </w:rPr>
        <w:t xml:space="preserve">и не возражал против </w:t>
      </w:r>
      <w:r>
        <w:rPr>
          <w:sz w:val="28"/>
          <w:szCs w:val="28"/>
        </w:rPr>
        <w:t>прекращения</w:t>
      </w:r>
      <w:r w:rsidRPr="00B93D8D">
        <w:rPr>
          <w:sz w:val="28"/>
          <w:szCs w:val="28"/>
        </w:rPr>
        <w:t xml:space="preserve"> уголовного дела в связи с </w:t>
      </w:r>
      <w:r w:rsidRPr="00B93D8D">
        <w:rPr>
          <w:sz w:val="28"/>
          <w:szCs w:val="28"/>
          <w:lang w:bidi="ru-RU"/>
        </w:rPr>
        <w:t xml:space="preserve">назначением меры уголовно – </w:t>
      </w:r>
      <w:r w:rsidRPr="00B93D8D">
        <w:rPr>
          <w:sz w:val="28"/>
          <w:szCs w:val="28"/>
          <w:lang w:bidi="ru-RU"/>
        </w:rPr>
        <w:t>правового характера в виде судебного штрафа</w:t>
      </w:r>
      <w:r>
        <w:rPr>
          <w:sz w:val="28"/>
          <w:szCs w:val="28"/>
          <w:lang w:bidi="ru-RU"/>
        </w:rPr>
        <w:t xml:space="preserve">. </w:t>
      </w:r>
      <w:r w:rsidRPr="00B93D8D">
        <w:rPr>
          <w:sz w:val="28"/>
          <w:szCs w:val="28"/>
          <w:lang w:bidi="ru-RU"/>
        </w:rPr>
        <w:t>У</w:t>
      </w:r>
      <w:r>
        <w:rPr>
          <w:sz w:val="28"/>
          <w:szCs w:val="28"/>
          <w:lang w:bidi="ru-RU"/>
        </w:rPr>
        <w:t xml:space="preserve">щерб возмещен в полном объеме. </w:t>
      </w:r>
    </w:p>
    <w:p w:rsidR="00381961" w:rsidP="00381961">
      <w:pPr>
        <w:ind w:firstLine="851"/>
        <w:jc w:val="both"/>
        <w:rPr>
          <w:sz w:val="28"/>
          <w:szCs w:val="28"/>
          <w:shd w:val="clear" w:color="auto" w:fill="FFFFFF"/>
        </w:rPr>
      </w:pPr>
      <w:r w:rsidRPr="00B93D8D">
        <w:rPr>
          <w:sz w:val="28"/>
          <w:szCs w:val="28"/>
        </w:rPr>
        <w:t xml:space="preserve">Государственный обвинитель возражал против прекращения уголовного дела в связи </w:t>
      </w:r>
      <w:r w:rsidRPr="00D55B87">
        <w:rPr>
          <w:sz w:val="28"/>
          <w:szCs w:val="28"/>
          <w:lang w:bidi="ru-RU"/>
        </w:rPr>
        <w:t xml:space="preserve">с назначением меры уголовно – правового характера в виде судебного штрафа, </w:t>
      </w:r>
      <w:r w:rsidRPr="00D55B87" w:rsidR="00D55B87">
        <w:rPr>
          <w:sz w:val="28"/>
          <w:szCs w:val="28"/>
          <w:lang w:bidi="ru-RU"/>
        </w:rPr>
        <w:t>указывая, что такое прекращение будет противоречить целям наказания</w:t>
      </w:r>
    </w:p>
    <w:p w:rsidR="00381961" w:rsidP="00381961">
      <w:pPr>
        <w:ind w:firstLine="851"/>
        <w:jc w:val="both"/>
        <w:rPr>
          <w:sz w:val="28"/>
          <w:szCs w:val="28"/>
          <w:shd w:val="clear" w:color="auto" w:fill="FFFFFF"/>
        </w:rPr>
      </w:pPr>
      <w:r w:rsidRPr="00B93D8D">
        <w:rPr>
          <w:sz w:val="28"/>
          <w:szCs w:val="28"/>
        </w:rPr>
        <w:t>Выслушав стороны, суд приходит к следующим выводам.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Масаева А.Л.</w:t>
      </w:r>
      <w:r w:rsidRPr="00B93D8D">
        <w:rPr>
          <w:sz w:val="28"/>
          <w:szCs w:val="28"/>
        </w:rPr>
        <w:t xml:space="preserve"> мировой судья квалифицирует по ч.1 ст.</w:t>
      </w:r>
      <w:r>
        <w:rPr>
          <w:sz w:val="28"/>
          <w:szCs w:val="28"/>
        </w:rPr>
        <w:t>158 УК РФ - кража</w:t>
      </w:r>
      <w:r w:rsidRPr="0014373A">
        <w:rPr>
          <w:sz w:val="28"/>
          <w:szCs w:val="28"/>
        </w:rPr>
        <w:t xml:space="preserve">, то есть </w:t>
      </w:r>
      <w:r>
        <w:rPr>
          <w:sz w:val="28"/>
          <w:szCs w:val="28"/>
          <w:lang w:bidi="ru-RU"/>
        </w:rPr>
        <w:t>тайное хищение</w:t>
      </w:r>
      <w:r w:rsidRPr="0014373A">
        <w:rPr>
          <w:sz w:val="28"/>
          <w:szCs w:val="28"/>
          <w:lang w:bidi="ru-RU"/>
        </w:rPr>
        <w:t xml:space="preserve"> чужого имущества</w:t>
      </w:r>
      <w:r w:rsidRPr="0014373A">
        <w:rPr>
          <w:sz w:val="28"/>
          <w:szCs w:val="28"/>
        </w:rPr>
        <w:t>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Согласно </w:t>
      </w:r>
      <w:hyperlink r:id="rId5" w:history="1">
        <w:r w:rsidRPr="00B93D8D">
          <w:rPr>
            <w:sz w:val="28"/>
            <w:szCs w:val="28"/>
          </w:rPr>
          <w:t xml:space="preserve">ст. 25.1 </w:t>
        </w:r>
      </w:hyperlink>
      <w:r w:rsidRPr="00B93D8D">
        <w:rPr>
          <w:sz w:val="28"/>
          <w:szCs w:val="28"/>
        </w:rPr>
        <w:t>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</w:t>
      </w:r>
      <w:r w:rsidRPr="00B93D8D">
        <w:rPr>
          <w:sz w:val="28"/>
          <w:szCs w:val="28"/>
        </w:rPr>
        <w:t xml:space="preserve">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B93D8D">
          <w:rPr>
            <w:sz w:val="28"/>
            <w:szCs w:val="28"/>
          </w:rPr>
          <w:t>статьей 76.2</w:t>
        </w:r>
      </w:hyperlink>
      <w:r w:rsidRPr="00B93D8D">
        <w:rPr>
          <w:sz w:val="28"/>
          <w:szCs w:val="28"/>
        </w:rPr>
        <w:t xml:space="preserve"> Уголовного кодекса Российской Федерации, вправе прекра</w:t>
      </w:r>
      <w:r w:rsidRPr="00B93D8D">
        <w:rPr>
          <w:sz w:val="28"/>
          <w:szCs w:val="28"/>
        </w:rPr>
        <w:t xml:space="preserve">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</w:t>
      </w:r>
      <w:r w:rsidRPr="00B93D8D">
        <w:rPr>
          <w:sz w:val="28"/>
          <w:szCs w:val="28"/>
        </w:rPr>
        <w:t>данному лицу меру уголовно-правового характера в виде судебного штрафа.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В соответствии со </w:t>
      </w:r>
      <w:hyperlink r:id="rId7" w:history="1">
        <w:r w:rsidRPr="00B93D8D">
          <w:rPr>
            <w:sz w:val="28"/>
            <w:szCs w:val="28"/>
          </w:rPr>
          <w:t xml:space="preserve">ст. 76.2 </w:t>
        </w:r>
      </w:hyperlink>
      <w:r w:rsidRPr="00B93D8D">
        <w:rPr>
          <w:sz w:val="28"/>
          <w:szCs w:val="28"/>
        </w:rPr>
        <w:t>Уголовного кодекса Российской Федерации лицо,</w:t>
      </w:r>
      <w:r w:rsidRPr="00B93D8D">
        <w:rPr>
          <w:sz w:val="28"/>
          <w:szCs w:val="28"/>
        </w:rPr>
        <w:t xml:space="preserve">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381961" w:rsidRP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Согласн</w:t>
      </w:r>
      <w:r w:rsidRPr="00B93D8D">
        <w:rPr>
          <w:sz w:val="28"/>
          <w:szCs w:val="28"/>
        </w:rPr>
        <w:t xml:space="preserve">о ст. 104.4 Уголовного кодекса Российской Федерации судебный штраф есть денежное взыскание, назначаемое судом при освобождении лица от уголовной ответственности в случаях, предусмотренных </w:t>
      </w:r>
      <w:hyperlink w:anchor="sub_762" w:history="1">
        <w:r w:rsidRPr="00B93D8D">
          <w:rPr>
            <w:sz w:val="28"/>
            <w:szCs w:val="28"/>
          </w:rPr>
          <w:t>статьей 76.2</w:t>
        </w:r>
      </w:hyperlink>
      <w:r w:rsidRPr="00B93D8D">
        <w:rPr>
          <w:sz w:val="28"/>
          <w:szCs w:val="28"/>
        </w:rPr>
        <w:t xml:space="preserve"> настоящего Кодекса. В случае</w:t>
      </w:r>
      <w:r w:rsidRPr="00B93D8D">
        <w:rPr>
          <w:sz w:val="28"/>
          <w:szCs w:val="28"/>
        </w:rPr>
        <w:t xml:space="preserve">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</w:t>
      </w:r>
      <w:hyperlink w:anchor="sub_2000" w:history="1">
        <w:r w:rsidRPr="00B93D8D">
          <w:rPr>
            <w:sz w:val="28"/>
            <w:szCs w:val="28"/>
          </w:rPr>
          <w:t>Особенной части</w:t>
        </w:r>
      </w:hyperlink>
      <w:r w:rsidRPr="00B93D8D">
        <w:rPr>
          <w:sz w:val="28"/>
          <w:szCs w:val="28"/>
        </w:rPr>
        <w:t xml:space="preserve"> </w:t>
      </w:r>
      <w:r w:rsidRPr="00381961">
        <w:rPr>
          <w:sz w:val="28"/>
          <w:szCs w:val="28"/>
        </w:rPr>
        <w:t>настоящего Кодекса.</w:t>
      </w:r>
    </w:p>
    <w:p w:rsidR="00381961" w:rsidRPr="00381961" w:rsidP="00381961">
      <w:pPr>
        <w:ind w:firstLine="851"/>
        <w:jc w:val="both"/>
        <w:rPr>
          <w:sz w:val="28"/>
          <w:szCs w:val="28"/>
        </w:rPr>
      </w:pPr>
      <w:r w:rsidRPr="00381961">
        <w:rPr>
          <w:sz w:val="28"/>
          <w:szCs w:val="28"/>
        </w:rPr>
        <w:t>В </w:t>
      </w:r>
      <w:hyperlink r:id="rId8" w:anchor="/document/70404388/entry/210" w:history="1">
        <w:r w:rsidRPr="00381961">
          <w:rPr>
            <w:rStyle w:val="Hyperlink"/>
            <w:rFonts w:eastAsia="Cambria"/>
            <w:color w:val="auto"/>
            <w:sz w:val="28"/>
            <w:szCs w:val="28"/>
            <w:u w:val="none"/>
          </w:rPr>
          <w:t>п. 2.1</w:t>
        </w:r>
      </w:hyperlink>
      <w:r w:rsidRPr="00381961">
        <w:rPr>
          <w:sz w:val="28"/>
          <w:szCs w:val="28"/>
        </w:rPr>
        <w:t xml:space="preserve"> постановления Пленума Верховного Суда Российской Федерации от 27 июня 2013 года N 19 "О применении судами законодательства, регламентирующего основания и порядок освобождения </w:t>
      </w:r>
      <w:r w:rsidRPr="00381961">
        <w:rPr>
          <w:sz w:val="28"/>
          <w:szCs w:val="28"/>
        </w:rPr>
        <w:t>от уголовной ответственности" разъяснено, что ущерб может быть возмещён в натуре, в денежной форме, или иным способом, а заглаживание вреда состоит в имущественной компенсации морального вреда, оказании какой-либо помощи потерпевшему, принесении ему извине</w:t>
      </w:r>
      <w:r w:rsidRPr="00381961">
        <w:rPr>
          <w:sz w:val="28"/>
          <w:szCs w:val="28"/>
        </w:rPr>
        <w:t>ний, а также принятии иных мер, направленных на восстановление нарушенных в результате преступления прав потерпевшего. Способы заглаживания вреда, а также размер его возмещения определяются потерпевшим.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381961">
        <w:rPr>
          <w:sz w:val="28"/>
          <w:szCs w:val="28"/>
        </w:rPr>
        <w:t>Согласно конституционно-правовому смыслу указанных но</w:t>
      </w:r>
      <w:r w:rsidRPr="00381961">
        <w:rPr>
          <w:sz w:val="28"/>
          <w:szCs w:val="28"/>
        </w:rPr>
        <w:t>рм 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учётом всей совокупности данных, характеризующих, в том числе, особе</w:t>
      </w:r>
      <w:r w:rsidRPr="00381961">
        <w:rPr>
          <w:sz w:val="28"/>
          <w:szCs w:val="28"/>
        </w:rPr>
        <w:t>нности объекта преступного посягательства, обстоятельства совершения уголовно наказуемого деяния, конкретные действия, предпринятые лицом для возмещения ущерба или иного заглаживания причинённого преступлением вреда, изменение степени общественной опасност</w:t>
      </w:r>
      <w:r w:rsidRPr="00381961">
        <w:rPr>
          <w:sz w:val="28"/>
          <w:szCs w:val="28"/>
        </w:rPr>
        <w:t>и деяния вследствие таких действий (</w:t>
      </w:r>
      <w:hyperlink r:id="rId8" w:anchor="/document/71814084/entry/0" w:history="1">
        <w:r w:rsidRPr="00381961">
          <w:rPr>
            <w:rStyle w:val="Hyperlink"/>
            <w:rFonts w:eastAsia="Cambria"/>
            <w:color w:val="auto"/>
            <w:sz w:val="28"/>
            <w:szCs w:val="28"/>
            <w:u w:val="none"/>
          </w:rPr>
          <w:t>определение</w:t>
        </w:r>
      </w:hyperlink>
      <w:r w:rsidRPr="00381961">
        <w:rPr>
          <w:sz w:val="28"/>
          <w:szCs w:val="28"/>
        </w:rPr>
        <w:t> </w:t>
      </w:r>
      <w:r w:rsidRPr="00B93D8D">
        <w:rPr>
          <w:sz w:val="28"/>
          <w:szCs w:val="28"/>
        </w:rPr>
        <w:t>Конституционного Суда Российской Федерации от 26 октября 2017 года N 2257-О).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В соответствии со ст. 15 Уголовного кодекса Российской Ф</w:t>
      </w:r>
      <w:r w:rsidRPr="00B93D8D">
        <w:rPr>
          <w:sz w:val="28"/>
          <w:szCs w:val="28"/>
        </w:rPr>
        <w:t xml:space="preserve">едерации преступление, предусмотренное ч. 1 ст. </w:t>
      </w:r>
      <w:r>
        <w:rPr>
          <w:sz w:val="28"/>
          <w:szCs w:val="28"/>
        </w:rPr>
        <w:t>158</w:t>
      </w:r>
      <w:r w:rsidRPr="00B93D8D">
        <w:rPr>
          <w:sz w:val="28"/>
          <w:szCs w:val="28"/>
        </w:rPr>
        <w:t xml:space="preserve"> Уголовного кодекса Российской Федерации, относится к преступлениям небольшой тяжести.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учитывает, что подсудимый </w:t>
      </w:r>
      <w:r>
        <w:rPr>
          <w:sz w:val="28"/>
          <w:szCs w:val="28"/>
        </w:rPr>
        <w:t xml:space="preserve">Масаев А.Л. </w:t>
      </w:r>
      <w:r w:rsidRPr="00B93D8D">
        <w:rPr>
          <w:sz w:val="28"/>
          <w:szCs w:val="28"/>
        </w:rPr>
        <w:t>впервые совершил преступление небольшой тяжести, вину в совершенно</w:t>
      </w:r>
      <w:r w:rsidRPr="00B93D8D">
        <w:rPr>
          <w:sz w:val="28"/>
          <w:szCs w:val="28"/>
        </w:rPr>
        <w:t xml:space="preserve">м преступлении признал, раскаивается в содеянном, возместил причиненный преступлением ущерб, ранее не судим, имеет постоянную работу, стабильный доход, женат, </w:t>
      </w:r>
      <w:r>
        <w:rPr>
          <w:sz w:val="28"/>
          <w:szCs w:val="28"/>
        </w:rPr>
        <w:t>имеющий</w:t>
      </w:r>
      <w:r w:rsidRPr="0014373A">
        <w:rPr>
          <w:sz w:val="28"/>
          <w:szCs w:val="28"/>
        </w:rPr>
        <w:t xml:space="preserve"> на </w:t>
      </w:r>
      <w:r w:rsidRPr="007663B6">
        <w:rPr>
          <w:sz w:val="28"/>
          <w:szCs w:val="28"/>
        </w:rPr>
        <w:t>иждивении троих малолетних детей и одного несовершеннолетнего ребёнка</w:t>
      </w:r>
      <w:r>
        <w:rPr>
          <w:sz w:val="28"/>
          <w:szCs w:val="28"/>
        </w:rPr>
        <w:t>,</w:t>
      </w:r>
      <w:r w:rsidRPr="00B93D8D">
        <w:rPr>
          <w:sz w:val="28"/>
          <w:szCs w:val="28"/>
        </w:rPr>
        <w:t xml:space="preserve"> на учетах в спе</w:t>
      </w:r>
      <w:r w:rsidRPr="00B93D8D">
        <w:rPr>
          <w:sz w:val="28"/>
          <w:szCs w:val="28"/>
        </w:rPr>
        <w:t>циализированных кабинетах не состоит, по месту жительства характеризуется удовлетворительно, по месту работы - положительно</w:t>
      </w:r>
      <w:r>
        <w:rPr>
          <w:sz w:val="28"/>
          <w:szCs w:val="28"/>
        </w:rPr>
        <w:t xml:space="preserve">, </w:t>
      </w:r>
      <w:r w:rsidRPr="00B93D8D">
        <w:rPr>
          <w:sz w:val="28"/>
          <w:szCs w:val="28"/>
        </w:rPr>
        <w:t xml:space="preserve">подсудимый согласен на прекращение в отношении </w:t>
      </w:r>
      <w:r w:rsidRPr="00B93D8D">
        <w:rPr>
          <w:sz w:val="28"/>
          <w:szCs w:val="28"/>
        </w:rPr>
        <w:t xml:space="preserve">него уголовного дела </w:t>
      </w:r>
      <w:r w:rsidRPr="00B93D8D">
        <w:rPr>
          <w:sz w:val="28"/>
          <w:szCs w:val="28"/>
          <w:lang w:bidi="ru-RU"/>
        </w:rPr>
        <w:t>в связи с назначением меры уголовно – правового характера в вид</w:t>
      </w:r>
      <w:r w:rsidRPr="00B93D8D">
        <w:rPr>
          <w:sz w:val="28"/>
          <w:szCs w:val="28"/>
          <w:lang w:bidi="ru-RU"/>
        </w:rPr>
        <w:t>е судебного штрафа</w:t>
      </w:r>
      <w:r w:rsidRPr="00B93D8D">
        <w:rPr>
          <w:sz w:val="28"/>
          <w:szCs w:val="28"/>
        </w:rPr>
        <w:t>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Представитель потерпевшего указал, что вред подсудимым возмещен в полном объеме.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Таким образом, суд считает возможным в соответствии с требованиями </w:t>
      </w:r>
      <w:hyperlink r:id="rId7" w:history="1">
        <w:r w:rsidRPr="00B93D8D">
          <w:rPr>
            <w:sz w:val="28"/>
            <w:szCs w:val="28"/>
          </w:rPr>
          <w:t xml:space="preserve">ст. 76.2 </w:t>
        </w:r>
      </w:hyperlink>
      <w:r w:rsidRPr="00B93D8D">
        <w:rPr>
          <w:sz w:val="28"/>
          <w:szCs w:val="28"/>
        </w:rPr>
        <w:t xml:space="preserve">Уголовного кодекса Российской Федерации и на основании </w:t>
      </w:r>
      <w:hyperlink r:id="rId5" w:history="1">
        <w:r w:rsidRPr="00B93D8D">
          <w:rPr>
            <w:sz w:val="28"/>
            <w:szCs w:val="28"/>
          </w:rPr>
          <w:t xml:space="preserve">ст. 25.1 </w:t>
        </w:r>
      </w:hyperlink>
      <w:r w:rsidRPr="00B93D8D">
        <w:rPr>
          <w:sz w:val="28"/>
          <w:szCs w:val="28"/>
        </w:rPr>
        <w:t>Уголовно-процессуального кодекса Российск</w:t>
      </w:r>
      <w:r w:rsidRPr="00B93D8D">
        <w:rPr>
          <w:sz w:val="28"/>
          <w:szCs w:val="28"/>
        </w:rPr>
        <w:t xml:space="preserve">ой Федерации прекратить уголовное дело в отношении </w:t>
      </w:r>
      <w:r>
        <w:rPr>
          <w:sz w:val="28"/>
          <w:szCs w:val="28"/>
        </w:rPr>
        <w:t>Масаева А.Л.</w:t>
      </w:r>
      <w:r w:rsidRPr="00B93D8D">
        <w:rPr>
          <w:sz w:val="28"/>
          <w:szCs w:val="28"/>
        </w:rPr>
        <w:t xml:space="preserve"> в связи </w:t>
      </w:r>
      <w:r w:rsidRPr="00B93D8D">
        <w:rPr>
          <w:sz w:val="28"/>
          <w:szCs w:val="28"/>
          <w:lang w:bidi="ru-RU"/>
        </w:rPr>
        <w:t>с назначением меры уголовно – правового характера в виде судебного штрафа</w:t>
      </w:r>
      <w:r w:rsidRPr="00B93D8D">
        <w:rPr>
          <w:sz w:val="28"/>
          <w:szCs w:val="28"/>
        </w:rPr>
        <w:t>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  <w:shd w:val="clear" w:color="auto" w:fill="FFFFFF"/>
        </w:rPr>
        <w:t>Размер судебного штрафа определяется судом с учетом тяжести совершенного преступления и имущественного положе</w:t>
      </w:r>
      <w:r w:rsidRPr="00B93D8D">
        <w:rPr>
          <w:sz w:val="28"/>
          <w:szCs w:val="28"/>
          <w:shd w:val="clear" w:color="auto" w:fill="FFFFFF"/>
        </w:rPr>
        <w:t xml:space="preserve">ния </w:t>
      </w:r>
      <w:r>
        <w:rPr>
          <w:sz w:val="28"/>
          <w:szCs w:val="28"/>
          <w:shd w:val="clear" w:color="auto" w:fill="FFFFFF"/>
        </w:rPr>
        <w:t>Масаева А.Л.</w:t>
      </w:r>
      <w:r w:rsidRPr="00B93D8D">
        <w:rPr>
          <w:sz w:val="28"/>
          <w:szCs w:val="28"/>
          <w:shd w:val="clear" w:color="auto" w:fill="FFFFFF"/>
        </w:rPr>
        <w:t>, размера дохода, семейного положения.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Вопрос о судьбе вещественных доказательств по делу суд разрешает в соответствии с требованиями статьи 81 Уголовно-процессуального кодекса РФ.</w:t>
      </w:r>
    </w:p>
    <w:p w:rsidR="00381961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Гражданский иск не заявлен.</w:t>
      </w:r>
    </w:p>
    <w:p w:rsidR="007663B6" w:rsidRPr="00B93D8D" w:rsidP="00381961">
      <w:pPr>
        <w:ind w:firstLine="851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Руководствуясь </w:t>
      </w:r>
      <w:hyperlink r:id="rId7" w:history="1">
        <w:r w:rsidRPr="00B93D8D">
          <w:rPr>
            <w:sz w:val="28"/>
            <w:szCs w:val="28"/>
          </w:rPr>
          <w:t xml:space="preserve">ст. 76.2 </w:t>
        </w:r>
      </w:hyperlink>
      <w:r w:rsidRPr="00B93D8D">
        <w:rPr>
          <w:sz w:val="28"/>
          <w:szCs w:val="28"/>
        </w:rPr>
        <w:t>Уголовного кодекса Российской Федерации, ст. ст. 25.1, 254, 256 Уголовно-процессуального кодекса Российской Федерации, мировой судья</w:t>
      </w:r>
    </w:p>
    <w:p w:rsidR="007663B6" w:rsidRPr="00B93D8D" w:rsidP="007663B6">
      <w:pPr>
        <w:shd w:val="clear" w:color="auto" w:fill="FFFFFF"/>
        <w:jc w:val="center"/>
        <w:rPr>
          <w:sz w:val="28"/>
          <w:szCs w:val="28"/>
        </w:rPr>
      </w:pPr>
      <w:r w:rsidRPr="00B93D8D">
        <w:rPr>
          <w:sz w:val="28"/>
          <w:szCs w:val="28"/>
        </w:rPr>
        <w:t>ПОСТ</w:t>
      </w:r>
      <w:r w:rsidRPr="00B93D8D">
        <w:rPr>
          <w:sz w:val="28"/>
          <w:szCs w:val="28"/>
        </w:rPr>
        <w:t>АНОВИЛ:</w:t>
      </w:r>
    </w:p>
    <w:p w:rsidR="007663B6" w:rsidRPr="00B93D8D" w:rsidP="007663B6">
      <w:pPr>
        <w:shd w:val="clear" w:color="auto" w:fill="FFFFFF"/>
        <w:ind w:firstLine="567"/>
        <w:rPr>
          <w:sz w:val="28"/>
          <w:szCs w:val="28"/>
        </w:rPr>
      </w:pPr>
    </w:p>
    <w:p w:rsidR="007663B6" w:rsidRPr="00B93D8D" w:rsidP="007663B6">
      <w:pPr>
        <w:shd w:val="clear" w:color="auto" w:fill="FFFFFF"/>
        <w:ind w:firstLine="567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прекратить уголовное дело в отношении </w:t>
      </w:r>
      <w:r w:rsidR="00381961">
        <w:rPr>
          <w:sz w:val="28"/>
          <w:szCs w:val="28"/>
        </w:rPr>
        <w:t>Масаева Арби Лечиевича</w:t>
      </w:r>
      <w:r w:rsidRPr="00B93D8D">
        <w:rPr>
          <w:sz w:val="28"/>
          <w:szCs w:val="28"/>
        </w:rPr>
        <w:t>, обвиняемого в совершении преступления, предусмотренного ч. 1 ст.</w:t>
      </w:r>
      <w:r w:rsidR="00381961">
        <w:rPr>
          <w:sz w:val="28"/>
          <w:szCs w:val="28"/>
        </w:rPr>
        <w:t xml:space="preserve"> 158</w:t>
      </w:r>
      <w:r w:rsidRPr="00B93D8D">
        <w:rPr>
          <w:sz w:val="28"/>
          <w:szCs w:val="28"/>
        </w:rPr>
        <w:t xml:space="preserve"> Уголовного кодекса Российской Федерации, в связи с </w:t>
      </w:r>
      <w:r w:rsidRPr="00B93D8D">
        <w:rPr>
          <w:sz w:val="28"/>
          <w:szCs w:val="28"/>
          <w:lang w:bidi="ru-RU"/>
        </w:rPr>
        <w:t xml:space="preserve">назначением меры уголовно – правового характера в виде судебного </w:t>
      </w:r>
      <w:r w:rsidRPr="00B93D8D">
        <w:rPr>
          <w:sz w:val="28"/>
          <w:szCs w:val="28"/>
          <w:lang w:bidi="ru-RU"/>
        </w:rPr>
        <w:t>штрафа</w:t>
      </w:r>
      <w:r w:rsidRPr="00B93D8D">
        <w:rPr>
          <w:sz w:val="28"/>
          <w:szCs w:val="28"/>
        </w:rPr>
        <w:t xml:space="preserve"> на основании </w:t>
      </w:r>
      <w:hyperlink r:id="rId5" w:history="1">
        <w:r w:rsidRPr="00B93D8D">
          <w:rPr>
            <w:sz w:val="28"/>
            <w:szCs w:val="28"/>
          </w:rPr>
          <w:t xml:space="preserve">ст. 25.1 </w:t>
        </w:r>
      </w:hyperlink>
      <w:r w:rsidRPr="00B93D8D">
        <w:rPr>
          <w:sz w:val="28"/>
          <w:szCs w:val="28"/>
        </w:rPr>
        <w:t xml:space="preserve">Уголовно-процессуального кодекса Российской Федерации. </w:t>
      </w:r>
    </w:p>
    <w:p w:rsidR="007663B6" w:rsidRPr="00B93D8D" w:rsidP="007663B6">
      <w:pPr>
        <w:ind w:firstLine="567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Назначить </w:t>
      </w:r>
      <w:r w:rsidR="00381961">
        <w:rPr>
          <w:sz w:val="28"/>
          <w:szCs w:val="28"/>
        </w:rPr>
        <w:t xml:space="preserve">Масаеву Арби Лечиевичу </w:t>
      </w:r>
      <w:r w:rsidRPr="00B93D8D">
        <w:rPr>
          <w:sz w:val="28"/>
          <w:szCs w:val="28"/>
        </w:rPr>
        <w:t>меру уголовно – прав</w:t>
      </w:r>
      <w:r w:rsidRPr="00B93D8D">
        <w:rPr>
          <w:sz w:val="28"/>
          <w:szCs w:val="28"/>
        </w:rPr>
        <w:t xml:space="preserve">ового характера в </w:t>
      </w:r>
      <w:r w:rsidR="00381961">
        <w:rPr>
          <w:sz w:val="28"/>
          <w:szCs w:val="28"/>
        </w:rPr>
        <w:t xml:space="preserve">виде судебного штрафа в размере 15 </w:t>
      </w:r>
      <w:r w:rsidRPr="00B93D8D">
        <w:rPr>
          <w:sz w:val="28"/>
          <w:szCs w:val="28"/>
        </w:rPr>
        <w:t>000 (</w:t>
      </w:r>
      <w:r w:rsidR="00381961">
        <w:rPr>
          <w:sz w:val="28"/>
          <w:szCs w:val="28"/>
        </w:rPr>
        <w:t xml:space="preserve">пятнадцати </w:t>
      </w:r>
      <w:r w:rsidRPr="00B93D8D">
        <w:rPr>
          <w:sz w:val="28"/>
          <w:szCs w:val="28"/>
        </w:rPr>
        <w:t xml:space="preserve">тысяч) рублей, установив </w:t>
      </w:r>
      <w:r w:rsidR="00381961">
        <w:rPr>
          <w:sz w:val="28"/>
          <w:szCs w:val="28"/>
        </w:rPr>
        <w:t xml:space="preserve">Масаеву А.Л. </w:t>
      </w:r>
      <w:r w:rsidRPr="00B93D8D">
        <w:rPr>
          <w:sz w:val="28"/>
          <w:szCs w:val="28"/>
        </w:rPr>
        <w:t>срок оплаты судебного штрафа в течение 60 дней со дня вступления настоящего постановления в законную силу.</w:t>
      </w:r>
    </w:p>
    <w:p w:rsidR="00381961" w:rsidRPr="00896DB2" w:rsidP="00381961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Штраф должен быть уплачен на следующие рек</w:t>
      </w:r>
      <w:r w:rsidRPr="00B93D8D">
        <w:rPr>
          <w:sz w:val="28"/>
          <w:szCs w:val="28"/>
        </w:rPr>
        <w:t xml:space="preserve">визиты: </w:t>
      </w:r>
      <w:r w:rsidRPr="00896DB2">
        <w:rPr>
          <w:sz w:val="28"/>
          <w:szCs w:val="28"/>
        </w:rPr>
        <w:t>получатель УФК по ХМАО – Югре (УМВД России по ХМАО- Югре) ИНН</w:t>
      </w:r>
      <w:r>
        <w:rPr>
          <w:sz w:val="28"/>
          <w:szCs w:val="28"/>
        </w:rPr>
        <w:t xml:space="preserve"> 8601010390 КПП 860101001 </w:t>
      </w:r>
      <w:r w:rsidRPr="00896DB2">
        <w:rPr>
          <w:sz w:val="28"/>
          <w:szCs w:val="28"/>
        </w:rPr>
        <w:t>счет 4010</w:t>
      </w:r>
      <w:r>
        <w:rPr>
          <w:sz w:val="28"/>
          <w:szCs w:val="28"/>
        </w:rPr>
        <w:t>1810565770510001, банк РКЦ Ханты-</w:t>
      </w:r>
      <w:r w:rsidRPr="00896DB2">
        <w:rPr>
          <w:sz w:val="28"/>
          <w:szCs w:val="28"/>
        </w:rPr>
        <w:t>Мансий</w:t>
      </w:r>
      <w:r>
        <w:rPr>
          <w:sz w:val="28"/>
          <w:szCs w:val="28"/>
        </w:rPr>
        <w:t>ск</w:t>
      </w:r>
      <w:r w:rsidRPr="00896DB2">
        <w:rPr>
          <w:sz w:val="28"/>
          <w:szCs w:val="28"/>
        </w:rPr>
        <w:t xml:space="preserve"> г. Ханты-Мансийск, БИК </w:t>
      </w:r>
      <w:r>
        <w:rPr>
          <w:sz w:val="28"/>
          <w:szCs w:val="28"/>
        </w:rPr>
        <w:t xml:space="preserve">047162000 </w:t>
      </w:r>
      <w:r w:rsidRPr="00896DB2">
        <w:rPr>
          <w:sz w:val="28"/>
          <w:szCs w:val="28"/>
        </w:rPr>
        <w:t xml:space="preserve">код ОКТМО 71818000  КБК 18811603121010000140, УИН </w:t>
      </w:r>
      <w:r w:rsidR="00C03B3A">
        <w:rPr>
          <w:sz w:val="28"/>
          <w:szCs w:val="28"/>
        </w:rPr>
        <w:t>18858625030730590896</w:t>
      </w:r>
      <w:r>
        <w:rPr>
          <w:color w:val="000000"/>
          <w:sz w:val="28"/>
          <w:szCs w:val="28"/>
        </w:rPr>
        <w:t>.</w:t>
      </w:r>
    </w:p>
    <w:p w:rsidR="007663B6" w:rsidRPr="00C03B3A" w:rsidP="007663B6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>Разъя</w:t>
      </w:r>
      <w:r w:rsidRPr="00B93D8D">
        <w:rPr>
          <w:sz w:val="28"/>
          <w:szCs w:val="28"/>
        </w:rPr>
        <w:t xml:space="preserve">снить </w:t>
      </w:r>
      <w:r w:rsidR="00C03B3A">
        <w:rPr>
          <w:sz w:val="28"/>
          <w:szCs w:val="28"/>
        </w:rPr>
        <w:t>Масаеву А.Л.</w:t>
      </w:r>
      <w:r w:rsidRPr="00B93D8D">
        <w:rPr>
          <w:sz w:val="28"/>
          <w:szCs w:val="28"/>
        </w:rPr>
        <w:t xml:space="preserve">, что в соответствии с ч. 2 ст. 104.4 УК РФ в случае неуплаты судебного штрафа в установленный судом срок судебный </w:t>
      </w:r>
      <w:r w:rsidRPr="00C03B3A">
        <w:rPr>
          <w:sz w:val="28"/>
          <w:szCs w:val="28"/>
        </w:rPr>
        <w:t>штраф отменяется и лицо привлекается к уголовной ответственности по соответствующей статье Особенной части УК РФ, а также н</w:t>
      </w:r>
      <w:r w:rsidRPr="00C03B3A">
        <w:rPr>
          <w:sz w:val="28"/>
          <w:szCs w:val="28"/>
        </w:rPr>
        <w:t>еобходимость представления сведений об уплате судебного штрафа судебному приставу-исполнителю не позднее 10 дней со дня истечения срока, установленного для уплаты судебного штрафа.</w:t>
      </w:r>
    </w:p>
    <w:p w:rsidR="007663B6" w:rsidRPr="00C03B3A" w:rsidP="00C03B3A">
      <w:pPr>
        <w:ind w:firstLine="708"/>
        <w:jc w:val="both"/>
        <w:rPr>
          <w:sz w:val="28"/>
          <w:szCs w:val="28"/>
        </w:rPr>
      </w:pPr>
      <w:r w:rsidRPr="00C03B3A">
        <w:rPr>
          <w:sz w:val="28"/>
          <w:szCs w:val="28"/>
        </w:rPr>
        <w:t xml:space="preserve">Меру </w:t>
      </w:r>
      <w:r w:rsidRPr="00C03B3A" w:rsidR="00C03B3A">
        <w:rPr>
          <w:sz w:val="28"/>
          <w:szCs w:val="28"/>
        </w:rPr>
        <w:t xml:space="preserve">процессуального принуждения в виде обязательства о явке </w:t>
      </w:r>
      <w:r w:rsidRPr="00C03B3A">
        <w:rPr>
          <w:sz w:val="28"/>
          <w:szCs w:val="28"/>
        </w:rPr>
        <w:t>оставить прежн</w:t>
      </w:r>
      <w:r w:rsidRPr="00C03B3A">
        <w:rPr>
          <w:sz w:val="28"/>
          <w:szCs w:val="28"/>
        </w:rPr>
        <w:t>ей, до вступления постановления в законную силу, после вступления в законную силу - отменить.</w:t>
      </w:r>
    </w:p>
    <w:p w:rsidR="007663B6" w:rsidRPr="00C03B3A" w:rsidP="00C03B3A">
      <w:pPr>
        <w:pStyle w:val="BodyTextIndent"/>
        <w:spacing w:after="0"/>
        <w:ind w:left="0" w:right="-5" w:firstLine="567"/>
        <w:jc w:val="both"/>
        <w:rPr>
          <w:sz w:val="28"/>
          <w:szCs w:val="28"/>
        </w:rPr>
      </w:pPr>
      <w:r w:rsidRPr="00C03B3A">
        <w:rPr>
          <w:sz w:val="28"/>
          <w:szCs w:val="28"/>
        </w:rPr>
        <w:t xml:space="preserve"> </w:t>
      </w:r>
      <w:r w:rsidRPr="00C03B3A">
        <w:rPr>
          <w:sz w:val="28"/>
          <w:szCs w:val="28"/>
        </w:rPr>
        <w:tab/>
        <w:t xml:space="preserve">Вещественные доказательства по уголовному делу: </w:t>
      </w:r>
      <w:r w:rsidRPr="00C03B3A" w:rsidR="00C03B3A">
        <w:rPr>
          <w:sz w:val="28"/>
          <w:szCs w:val="28"/>
        </w:rPr>
        <w:t>кассовый чек от 09.03.2025, товарный чек от 09.03.2025, оптический диск с фрагментами видеозаписей от 09.03.2025</w:t>
      </w:r>
      <w:r w:rsidRPr="00C03B3A">
        <w:rPr>
          <w:sz w:val="28"/>
          <w:szCs w:val="28"/>
        </w:rPr>
        <w:t>, хранящиеся в материалах уголовного дела – хранить в уголовном деле</w:t>
      </w:r>
      <w:r w:rsidRPr="00C03B3A" w:rsidR="00C03B3A">
        <w:rPr>
          <w:sz w:val="28"/>
          <w:szCs w:val="28"/>
        </w:rPr>
        <w:t xml:space="preserve">; денежные купюры номиналом 5000 рублей в количестве 3 штук и номиналом 1000 рублей в количестве 1 штуки, автомобиль марки Скания Р114 </w:t>
      </w:r>
      <w:r w:rsidRPr="00C03B3A" w:rsidR="00C03B3A">
        <w:rPr>
          <w:sz w:val="28"/>
          <w:szCs w:val="28"/>
          <w:shd w:val="clear" w:color="auto" w:fill="FFFFFF"/>
          <w:lang w:val="en-US"/>
        </w:rPr>
        <w:t>GA</w:t>
      </w:r>
      <w:r w:rsidRPr="00C03B3A" w:rsidR="00C03B3A">
        <w:rPr>
          <w:sz w:val="28"/>
          <w:szCs w:val="28"/>
          <w:shd w:val="clear" w:color="auto" w:fill="FFFFFF"/>
        </w:rPr>
        <w:t>4</w:t>
      </w:r>
      <w:r w:rsidRPr="00C03B3A" w:rsidR="00C03B3A">
        <w:rPr>
          <w:sz w:val="28"/>
          <w:szCs w:val="28"/>
          <w:shd w:val="clear" w:color="auto" w:fill="FFFFFF"/>
          <w:lang w:val="en-US"/>
        </w:rPr>
        <w:t>X</w:t>
      </w:r>
      <w:r w:rsidRPr="00C03B3A" w:rsidR="00C03B3A">
        <w:rPr>
          <w:sz w:val="28"/>
          <w:szCs w:val="28"/>
          <w:shd w:val="clear" w:color="auto" w:fill="FFFFFF"/>
        </w:rPr>
        <w:t>2</w:t>
      </w:r>
      <w:r w:rsidRPr="00C03B3A" w:rsidR="00C03B3A">
        <w:rPr>
          <w:sz w:val="28"/>
          <w:szCs w:val="28"/>
          <w:shd w:val="clear" w:color="auto" w:fill="FFFFFF"/>
          <w:lang w:val="en-US"/>
        </w:rPr>
        <w:t>NA</w:t>
      </w:r>
      <w:r w:rsidRPr="00C03B3A" w:rsidR="00C03B3A">
        <w:rPr>
          <w:sz w:val="28"/>
          <w:szCs w:val="28"/>
          <w:shd w:val="clear" w:color="auto" w:fill="FFFFFF"/>
        </w:rPr>
        <w:t xml:space="preserve"> 340 с государственным регистрационным знаком В100МО 186 регион в составе прицепа марки Шварцмюллер </w:t>
      </w:r>
      <w:r w:rsidRPr="00C03B3A" w:rsidR="00C03B3A">
        <w:rPr>
          <w:sz w:val="28"/>
          <w:szCs w:val="28"/>
          <w:shd w:val="clear" w:color="auto" w:fill="FFFFFF"/>
          <w:lang w:val="en-US"/>
        </w:rPr>
        <w:t>SPA</w:t>
      </w:r>
      <w:r w:rsidRPr="00C03B3A" w:rsidR="00C03B3A">
        <w:rPr>
          <w:sz w:val="28"/>
          <w:szCs w:val="28"/>
          <w:shd w:val="clear" w:color="auto" w:fill="FFFFFF"/>
        </w:rPr>
        <w:t>3/Е с государственным регистрационным знаком АХ 0037 66 регион</w:t>
      </w:r>
      <w:r w:rsidRPr="00C03B3A" w:rsidR="00C03B3A">
        <w:rPr>
          <w:color w:val="000000"/>
          <w:sz w:val="28"/>
          <w:szCs w:val="28"/>
        </w:rPr>
        <w:t>, переданные на ответственное хранение свидетелю Чубик С.Н., оставить в распоряжении последнего; топливную карту ООО «Нефтепродуктсервис», 400 литров дизельного топлива, находящихся в 2 металлических бочках переданные на ответственное хранение представителю потерпевшего Давлетбаеву А.Т., оставить в распоряжении последнего.</w:t>
      </w:r>
    </w:p>
    <w:p w:rsidR="007663B6" w:rsidRPr="00B93D8D" w:rsidP="007663B6">
      <w:pPr>
        <w:jc w:val="both"/>
        <w:rPr>
          <w:sz w:val="28"/>
          <w:szCs w:val="28"/>
        </w:rPr>
      </w:pPr>
      <w:r w:rsidRPr="00C03B3A">
        <w:rPr>
          <w:sz w:val="28"/>
          <w:szCs w:val="28"/>
        </w:rPr>
        <w:t xml:space="preserve">      </w:t>
      </w:r>
      <w:r w:rsidRPr="00C03B3A">
        <w:rPr>
          <w:sz w:val="28"/>
          <w:szCs w:val="28"/>
        </w:rPr>
        <w:tab/>
        <w:t>Постановление может быть обжаловано в апелляционном порядке в</w:t>
      </w:r>
      <w:r w:rsidRPr="00C03B3A">
        <w:rPr>
          <w:sz w:val="28"/>
          <w:szCs w:val="28"/>
        </w:rPr>
        <w:t xml:space="preserve"> Нефтеюганский районный суд Ханты-Мансийского автономного округа – Югры в течение 15 дней с подачей </w:t>
      </w:r>
      <w:r w:rsidRPr="00B93D8D">
        <w:rPr>
          <w:sz w:val="28"/>
          <w:szCs w:val="28"/>
        </w:rPr>
        <w:t>жалобы через мирового судью.</w:t>
      </w:r>
    </w:p>
    <w:p w:rsidR="007663B6" w:rsidRPr="00B93D8D" w:rsidP="007663B6">
      <w:pPr>
        <w:ind w:hanging="425"/>
        <w:rPr>
          <w:sz w:val="28"/>
          <w:szCs w:val="28"/>
        </w:rPr>
      </w:pPr>
    </w:p>
    <w:p w:rsidR="00A74CEC" w:rsidRPr="0014373A" w:rsidP="001F6323">
      <w:pPr>
        <w:rPr>
          <w:sz w:val="28"/>
          <w:szCs w:val="28"/>
        </w:rPr>
      </w:pPr>
    </w:p>
    <w:p w:rsidR="003C5BCD" w:rsidRPr="0014373A" w:rsidP="00DF6AC0">
      <w:pPr>
        <w:tabs>
          <w:tab w:val="left" w:pos="6090"/>
        </w:tabs>
        <w:ind w:left="-993"/>
        <w:rPr>
          <w:sz w:val="28"/>
          <w:szCs w:val="28"/>
        </w:rPr>
      </w:pPr>
      <w:r w:rsidRPr="0014373A">
        <w:rPr>
          <w:sz w:val="28"/>
          <w:szCs w:val="28"/>
        </w:rPr>
        <w:t xml:space="preserve">               </w:t>
      </w:r>
      <w:r w:rsidRPr="0014373A" w:rsidR="00E6651A">
        <w:rPr>
          <w:sz w:val="28"/>
          <w:szCs w:val="28"/>
        </w:rPr>
        <w:t xml:space="preserve">        </w:t>
      </w:r>
      <w:r w:rsidRPr="0014373A">
        <w:rPr>
          <w:sz w:val="28"/>
          <w:szCs w:val="28"/>
        </w:rPr>
        <w:t xml:space="preserve">         </w:t>
      </w:r>
      <w:r w:rsidR="001E7F02">
        <w:rPr>
          <w:sz w:val="28"/>
          <w:szCs w:val="28"/>
        </w:rPr>
        <w:t xml:space="preserve">    </w:t>
      </w:r>
      <w:r w:rsidRPr="0014373A">
        <w:rPr>
          <w:sz w:val="28"/>
          <w:szCs w:val="28"/>
        </w:rPr>
        <w:t xml:space="preserve"> </w:t>
      </w:r>
    </w:p>
    <w:p w:rsidR="002400CF" w:rsidP="001E7F02">
      <w:pPr>
        <w:ind w:left="-993"/>
        <w:rPr>
          <w:sz w:val="28"/>
          <w:szCs w:val="28"/>
        </w:rPr>
      </w:pPr>
      <w:r w:rsidRPr="0014373A">
        <w:rPr>
          <w:sz w:val="28"/>
          <w:szCs w:val="28"/>
        </w:rPr>
        <w:t xml:space="preserve">              </w:t>
      </w:r>
      <w:r w:rsidRPr="0014373A" w:rsidR="003C5BCD">
        <w:rPr>
          <w:sz w:val="28"/>
          <w:szCs w:val="28"/>
        </w:rPr>
        <w:t xml:space="preserve">Мировой судья                                 </w:t>
      </w:r>
      <w:r w:rsidR="0014373A">
        <w:rPr>
          <w:sz w:val="28"/>
          <w:szCs w:val="28"/>
        </w:rPr>
        <w:t xml:space="preserve">                   </w:t>
      </w:r>
      <w:r w:rsidR="0047224A">
        <w:rPr>
          <w:sz w:val="28"/>
          <w:szCs w:val="28"/>
        </w:rPr>
        <w:t xml:space="preserve">Д.Р. </w:t>
      </w:r>
      <w:r w:rsidR="0047224A">
        <w:rPr>
          <w:sz w:val="28"/>
          <w:szCs w:val="28"/>
        </w:rPr>
        <w:t>Сабитова</w:t>
      </w:r>
      <w:r w:rsidR="0047224A">
        <w:rPr>
          <w:sz w:val="28"/>
          <w:szCs w:val="28"/>
        </w:rPr>
        <w:t xml:space="preserve"> </w:t>
      </w:r>
    </w:p>
    <w:p w:rsidR="001E7F02" w:rsidP="001E7F02">
      <w:pPr>
        <w:ind w:left="-993"/>
        <w:rPr>
          <w:sz w:val="28"/>
          <w:szCs w:val="28"/>
        </w:rPr>
      </w:pPr>
    </w:p>
    <w:p w:rsidR="00D8224A" w:rsidP="001E7F02">
      <w:pPr>
        <w:ind w:left="-993"/>
        <w:rPr>
          <w:sz w:val="28"/>
          <w:szCs w:val="28"/>
        </w:rPr>
      </w:pPr>
    </w:p>
    <w:p w:rsidR="00A74CEC" w:rsidRPr="0014373A" w:rsidP="001E7F02">
      <w:pPr>
        <w:ind w:left="-993"/>
        <w:rPr>
          <w:sz w:val="28"/>
          <w:szCs w:val="28"/>
        </w:rPr>
      </w:pPr>
    </w:p>
    <w:sectPr w:rsidSect="001E7F02">
      <w:headerReference w:type="default" r:id="rId9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A096E"/>
    <w:rsid w:val="000B1337"/>
    <w:rsid w:val="000F792F"/>
    <w:rsid w:val="00101E5A"/>
    <w:rsid w:val="001066FD"/>
    <w:rsid w:val="00122C58"/>
    <w:rsid w:val="001322AD"/>
    <w:rsid w:val="0014373A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E7F02"/>
    <w:rsid w:val="001F6323"/>
    <w:rsid w:val="00205C96"/>
    <w:rsid w:val="002400CF"/>
    <w:rsid w:val="00286DD4"/>
    <w:rsid w:val="002A5C75"/>
    <w:rsid w:val="002D64D2"/>
    <w:rsid w:val="003077E6"/>
    <w:rsid w:val="00314A5E"/>
    <w:rsid w:val="00325962"/>
    <w:rsid w:val="0034036D"/>
    <w:rsid w:val="00356FE9"/>
    <w:rsid w:val="00374D04"/>
    <w:rsid w:val="00381961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462F7"/>
    <w:rsid w:val="0047224A"/>
    <w:rsid w:val="004850BF"/>
    <w:rsid w:val="004947DD"/>
    <w:rsid w:val="004C151D"/>
    <w:rsid w:val="004F294D"/>
    <w:rsid w:val="004F2D13"/>
    <w:rsid w:val="005055B9"/>
    <w:rsid w:val="00513D8B"/>
    <w:rsid w:val="00527F6E"/>
    <w:rsid w:val="00590CA4"/>
    <w:rsid w:val="005C23CC"/>
    <w:rsid w:val="005C78AC"/>
    <w:rsid w:val="005F0D12"/>
    <w:rsid w:val="0061146C"/>
    <w:rsid w:val="0062720A"/>
    <w:rsid w:val="00641540"/>
    <w:rsid w:val="006623DE"/>
    <w:rsid w:val="006A5094"/>
    <w:rsid w:val="006E056A"/>
    <w:rsid w:val="006F4D01"/>
    <w:rsid w:val="006F5527"/>
    <w:rsid w:val="0072443A"/>
    <w:rsid w:val="00735883"/>
    <w:rsid w:val="00765B9E"/>
    <w:rsid w:val="007663B6"/>
    <w:rsid w:val="007719F7"/>
    <w:rsid w:val="007738AB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96DB2"/>
    <w:rsid w:val="008B0E7F"/>
    <w:rsid w:val="008D2817"/>
    <w:rsid w:val="008D3CD9"/>
    <w:rsid w:val="008F0735"/>
    <w:rsid w:val="0093072F"/>
    <w:rsid w:val="009679E6"/>
    <w:rsid w:val="00977DBB"/>
    <w:rsid w:val="009A08F7"/>
    <w:rsid w:val="009B5826"/>
    <w:rsid w:val="009C0DBF"/>
    <w:rsid w:val="009C1889"/>
    <w:rsid w:val="009E1E26"/>
    <w:rsid w:val="00A47C49"/>
    <w:rsid w:val="00A67F0E"/>
    <w:rsid w:val="00A74CEC"/>
    <w:rsid w:val="00A80F6A"/>
    <w:rsid w:val="00A86928"/>
    <w:rsid w:val="00AA2273"/>
    <w:rsid w:val="00AA25C4"/>
    <w:rsid w:val="00AB2296"/>
    <w:rsid w:val="00B91D9E"/>
    <w:rsid w:val="00B93D8D"/>
    <w:rsid w:val="00BC4BBB"/>
    <w:rsid w:val="00BC5DDE"/>
    <w:rsid w:val="00C031B7"/>
    <w:rsid w:val="00C03B3A"/>
    <w:rsid w:val="00C13757"/>
    <w:rsid w:val="00C13B3F"/>
    <w:rsid w:val="00C22C93"/>
    <w:rsid w:val="00C23B1B"/>
    <w:rsid w:val="00C31180"/>
    <w:rsid w:val="00C349F2"/>
    <w:rsid w:val="00C36EAA"/>
    <w:rsid w:val="00C45DEB"/>
    <w:rsid w:val="00C516FC"/>
    <w:rsid w:val="00C72CE1"/>
    <w:rsid w:val="00C9470C"/>
    <w:rsid w:val="00CB5984"/>
    <w:rsid w:val="00CD327A"/>
    <w:rsid w:val="00D039FE"/>
    <w:rsid w:val="00D367C0"/>
    <w:rsid w:val="00D55B87"/>
    <w:rsid w:val="00D7148B"/>
    <w:rsid w:val="00D747D4"/>
    <w:rsid w:val="00D8224A"/>
    <w:rsid w:val="00D82DA7"/>
    <w:rsid w:val="00DD791C"/>
    <w:rsid w:val="00DE28E4"/>
    <w:rsid w:val="00DF6AC0"/>
    <w:rsid w:val="00E01D3D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paragraph" w:customStyle="1" w:styleId="s1">
    <w:name w:val="s_1"/>
    <w:basedOn w:val="Normal"/>
    <w:rsid w:val="007663B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6"/>
    <w:uiPriority w:val="99"/>
    <w:unhideWhenUsed/>
    <w:rsid w:val="00C03B3A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3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5_%D0%A3%D0%9F%D0%9A_%D0%A0%D0%A4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https://rospravosudie.com/law/%D0%A1%D1%82%D0%B0%D1%82%D1%8C%D1%8F_76_%D0%A3%D0%9A_%D0%A0%D0%A4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C7D1-B4C1-4B4F-BFFB-0B95B976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